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2F2" w:rsidRDefault="009F1C4D" w:rsidP="001552F2">
      <w:pPr>
        <w:spacing w:after="24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552F2" w:rsidRDefault="001552F2" w:rsidP="001552F2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0FDC">
        <w:rPr>
          <w:noProof/>
          <w:sz w:val="28"/>
          <w:szCs w:val="28"/>
          <w:lang w:eastAsia="ru-RU"/>
        </w:rPr>
        <w:drawing>
          <wp:inline distT="0" distB="0" distL="0" distR="0">
            <wp:extent cx="455295" cy="542923"/>
            <wp:effectExtent l="0" t="0" r="0" b="0"/>
            <wp:docPr id="1" name="Рисунок 2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27" cy="565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2F2" w:rsidRDefault="001552F2" w:rsidP="001552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42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1552F2" w:rsidRPr="00A74273" w:rsidRDefault="001552F2" w:rsidP="001552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42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СОВЕТА ДЕПУТАТОВ </w:t>
      </w:r>
    </w:p>
    <w:p w:rsidR="001552F2" w:rsidRPr="00A74273" w:rsidRDefault="001552F2" w:rsidP="001552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42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ТАТАРСКОГО МУНИЦИПАЛЬНОГО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</w:t>
      </w:r>
    </w:p>
    <w:p w:rsidR="001552F2" w:rsidRPr="00A74273" w:rsidRDefault="001552F2" w:rsidP="001552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42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1552F2" w:rsidRDefault="001552F2" w:rsidP="001552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первого созыва</w:t>
      </w:r>
    </w:p>
    <w:p w:rsidR="001552F2" w:rsidRPr="00A74273" w:rsidRDefault="00630C79" w:rsidP="001552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(шестая</w:t>
      </w:r>
      <w:r w:rsidR="001552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сессия)</w:t>
      </w:r>
    </w:p>
    <w:p w:rsidR="001552F2" w:rsidRPr="00630C79" w:rsidRDefault="00630C79" w:rsidP="001552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0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 февраля 2025 год</w:t>
      </w:r>
      <w:r w:rsidR="001552F2" w:rsidRPr="00630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</w:t>
      </w:r>
      <w:r w:rsidRPr="00630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10D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630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10D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138</w:t>
      </w:r>
    </w:p>
    <w:p w:rsidR="001552F2" w:rsidRPr="00630C79" w:rsidRDefault="001552F2" w:rsidP="001552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0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г. Татарск</w:t>
      </w:r>
    </w:p>
    <w:p w:rsidR="009F1C4D" w:rsidRDefault="009F1C4D" w:rsidP="001552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0863" w:rsidRPr="00630C79" w:rsidRDefault="001244DF" w:rsidP="0017019E">
      <w:pPr>
        <w:keepNext/>
        <w:suppressAutoHyphens/>
        <w:spacing w:after="0" w:line="240" w:lineRule="auto"/>
        <w:ind w:right="-314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30C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Об утверждении </w:t>
      </w:r>
      <w:bookmarkStart w:id="0" w:name="_Hlk180154491"/>
      <w:r w:rsidRPr="00630C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Положения о приватизации муниципального имущества, находящегося в собственности </w:t>
      </w:r>
      <w:bookmarkStart w:id="1" w:name="_Hlk180154257"/>
      <w:r w:rsidR="00A74273" w:rsidRPr="00630C7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Татарского муниципального округа </w:t>
      </w:r>
    </w:p>
    <w:p w:rsidR="0017019E" w:rsidRPr="00630C79" w:rsidRDefault="00A74273" w:rsidP="0017019E">
      <w:pPr>
        <w:keepNext/>
        <w:suppressAutoHyphens/>
        <w:spacing w:after="0" w:line="240" w:lineRule="auto"/>
        <w:ind w:right="-314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30C7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Новосибирской области</w:t>
      </w:r>
    </w:p>
    <w:bookmarkEnd w:id="0"/>
    <w:bookmarkEnd w:id="1"/>
    <w:p w:rsidR="009F1C4D" w:rsidRPr="001244DF" w:rsidRDefault="009F1C4D" w:rsidP="003519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122A" w:rsidRDefault="001244DF" w:rsidP="004908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44D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9">
        <w:r w:rsidRPr="001244D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244DF">
        <w:rPr>
          <w:rFonts w:ascii="Times New Roman" w:hAnsi="Times New Roman" w:cs="Times New Roman"/>
          <w:sz w:val="28"/>
          <w:szCs w:val="28"/>
        </w:rPr>
        <w:t xml:space="preserve"> от 21.12.2001 </w:t>
      </w:r>
      <w:r w:rsidR="00490863">
        <w:rPr>
          <w:rFonts w:ascii="Times New Roman" w:hAnsi="Times New Roman" w:cs="Times New Roman"/>
          <w:sz w:val="28"/>
          <w:szCs w:val="28"/>
        </w:rPr>
        <w:t>№</w:t>
      </w:r>
      <w:r w:rsidR="00630C79">
        <w:rPr>
          <w:rFonts w:ascii="Times New Roman" w:hAnsi="Times New Roman" w:cs="Times New Roman"/>
          <w:sz w:val="28"/>
          <w:szCs w:val="28"/>
        </w:rPr>
        <w:t xml:space="preserve"> </w:t>
      </w:r>
      <w:r w:rsidRPr="001244DF">
        <w:rPr>
          <w:rFonts w:ascii="Times New Roman" w:hAnsi="Times New Roman" w:cs="Times New Roman"/>
          <w:sz w:val="28"/>
          <w:szCs w:val="28"/>
        </w:rPr>
        <w:t xml:space="preserve">178-ФЗ "О приватизации государственного и муниципального имущества", руководствуясь </w:t>
      </w:r>
      <w:r w:rsidR="00A653B4">
        <w:rPr>
          <w:rFonts w:ascii="Times New Roman" w:hAnsi="Times New Roman" w:cs="Times New Roman"/>
          <w:sz w:val="28"/>
          <w:szCs w:val="28"/>
        </w:rPr>
        <w:t xml:space="preserve">статьей </w:t>
      </w:r>
      <w:hyperlink r:id="rId10">
        <w:r w:rsidR="00A653B4" w:rsidRPr="00630C79">
          <w:rPr>
            <w:rFonts w:ascii="Times New Roman" w:hAnsi="Times New Roman" w:cs="Times New Roman"/>
            <w:sz w:val="28"/>
            <w:szCs w:val="28"/>
          </w:rPr>
          <w:t>47</w:t>
        </w:r>
      </w:hyperlink>
      <w:r w:rsidRPr="00630C79">
        <w:rPr>
          <w:rFonts w:ascii="Times New Roman" w:hAnsi="Times New Roman" w:cs="Times New Roman"/>
          <w:sz w:val="28"/>
          <w:szCs w:val="28"/>
        </w:rPr>
        <w:t xml:space="preserve"> </w:t>
      </w:r>
      <w:r w:rsidRPr="001244DF">
        <w:rPr>
          <w:rFonts w:ascii="Times New Roman" w:hAnsi="Times New Roman" w:cs="Times New Roman"/>
          <w:sz w:val="28"/>
          <w:szCs w:val="28"/>
        </w:rPr>
        <w:t xml:space="preserve">Устава Татарского муниципального округа Новосибирской области, </w:t>
      </w:r>
    </w:p>
    <w:p w:rsidR="001244DF" w:rsidRPr="003F122A" w:rsidRDefault="003F122A" w:rsidP="00630C79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122A">
        <w:rPr>
          <w:rFonts w:ascii="Times New Roman" w:eastAsia="Times New Roman" w:hAnsi="Times New Roman" w:cs="Times New Roman"/>
          <w:sz w:val="28"/>
          <w:szCs w:val="28"/>
        </w:rPr>
        <w:t>Законом Новос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ибирской области от 05.06.2024 </w:t>
      </w:r>
      <w:r w:rsidRPr="003F122A">
        <w:rPr>
          <w:rFonts w:ascii="Times New Roman" w:eastAsia="Times New Roman" w:hAnsi="Times New Roman" w:cs="Times New Roman"/>
          <w:sz w:val="28"/>
          <w:szCs w:val="28"/>
        </w:rPr>
        <w:t xml:space="preserve">№ 450-ОЗ «Об объединении муниципальных образований, входящих в состав Татарского муниципального района Новосибирской области, и о внесении изменений в отдельные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законы Новосибирской области», </w:t>
      </w:r>
      <w:r w:rsidR="001244DF" w:rsidRPr="001244DF">
        <w:rPr>
          <w:rFonts w:ascii="Times New Roman" w:eastAsia="Times New Roman" w:hAnsi="Times New Roman" w:cs="Times New Roman"/>
          <w:sz w:val="28"/>
          <w:szCs w:val="28"/>
        </w:rPr>
        <w:t>Совет депутатов Татарского муниципального округа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0C79">
        <w:rPr>
          <w:rFonts w:ascii="Times New Roman" w:eastAsia="Times New Roman" w:hAnsi="Times New Roman" w:cs="Times New Roman"/>
          <w:sz w:val="28"/>
          <w:szCs w:val="28"/>
        </w:rPr>
        <w:t xml:space="preserve">первого созыва </w:t>
      </w:r>
      <w:r w:rsidR="001244DF" w:rsidRPr="001244DF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A26630" w:rsidRPr="001244DF" w:rsidRDefault="00210DA6" w:rsidP="00490863">
      <w:pPr>
        <w:keepNext/>
        <w:suppressAutoHyphens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244DF" w:rsidRPr="001244DF">
        <w:rPr>
          <w:rFonts w:ascii="Times New Roman" w:hAnsi="Times New Roman" w:cs="Times New Roman"/>
          <w:sz w:val="28"/>
          <w:szCs w:val="28"/>
        </w:rPr>
        <w:t xml:space="preserve">Принять </w:t>
      </w:r>
      <w:hyperlink w:anchor="P38">
        <w:r w:rsidR="001244DF" w:rsidRPr="001244DF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1244DF" w:rsidRPr="001244DF">
        <w:rPr>
          <w:rFonts w:ascii="Times New Roman" w:hAnsi="Times New Roman" w:cs="Times New Roman"/>
          <w:sz w:val="28"/>
          <w:szCs w:val="28"/>
        </w:rPr>
        <w:t xml:space="preserve"> о приватизации муниципального имущества, находящегося в собственности </w:t>
      </w:r>
      <w:r w:rsidR="001244DF" w:rsidRPr="001244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Татарского муниципального округа Новосибирской области </w:t>
      </w:r>
      <w:r w:rsidR="00490863">
        <w:rPr>
          <w:rFonts w:ascii="Times New Roman" w:hAnsi="Times New Roman" w:cs="Times New Roman"/>
          <w:sz w:val="28"/>
          <w:szCs w:val="28"/>
        </w:rPr>
        <w:t>согласно приложению к настоящему решению.</w:t>
      </w:r>
    </w:p>
    <w:p w:rsidR="001552F2" w:rsidRPr="00353EE5" w:rsidRDefault="001244DF" w:rsidP="00155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44D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10D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52F2" w:rsidRPr="00353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решение </w:t>
      </w:r>
      <w:r w:rsidR="001552F2" w:rsidRPr="00353EE5">
        <w:rPr>
          <w:rFonts w:ascii="Times New Roman" w:hAnsi="Times New Roman" w:cs="Times New Roman"/>
          <w:sz w:val="28"/>
          <w:szCs w:val="28"/>
        </w:rPr>
        <w:t xml:space="preserve">в Бюллетене органов местного самоуправления Татарского муниципального </w:t>
      </w:r>
      <w:r w:rsidR="001552F2">
        <w:rPr>
          <w:rFonts w:ascii="Times New Roman" w:hAnsi="Times New Roman" w:cs="Times New Roman"/>
          <w:sz w:val="28"/>
          <w:szCs w:val="28"/>
        </w:rPr>
        <w:t>района</w:t>
      </w:r>
      <w:r w:rsidR="001552F2" w:rsidRPr="00353EE5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Татарского муниципального округа Новосибирской области</w:t>
      </w:r>
      <w:r w:rsidR="001552F2" w:rsidRPr="00353E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2" w:name="_GoBack"/>
      <w:bookmarkEnd w:id="2"/>
    </w:p>
    <w:p w:rsidR="00883A2A" w:rsidRPr="001244DF" w:rsidRDefault="001244DF" w:rsidP="004908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44DF">
        <w:rPr>
          <w:rFonts w:ascii="Times New Roman" w:hAnsi="Times New Roman" w:cs="Times New Roman"/>
          <w:sz w:val="28"/>
          <w:szCs w:val="28"/>
        </w:rPr>
        <w:t>3</w:t>
      </w:r>
      <w:r w:rsidR="002C651A" w:rsidRPr="001244DF">
        <w:rPr>
          <w:rFonts w:ascii="Times New Roman" w:hAnsi="Times New Roman" w:cs="Times New Roman"/>
          <w:sz w:val="28"/>
          <w:szCs w:val="28"/>
        </w:rPr>
        <w:t>.</w:t>
      </w:r>
      <w:r w:rsidR="00883A2A" w:rsidRPr="001244DF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дня, следующего за днем его официального опубликования. </w:t>
      </w:r>
    </w:p>
    <w:p w:rsidR="00883A2A" w:rsidRPr="00630C79" w:rsidRDefault="001244DF" w:rsidP="004908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0C79">
        <w:rPr>
          <w:rFonts w:ascii="Times New Roman" w:hAnsi="Times New Roman" w:cs="Times New Roman"/>
          <w:sz w:val="28"/>
          <w:szCs w:val="28"/>
        </w:rPr>
        <w:t>4</w:t>
      </w:r>
      <w:r w:rsidR="00630C79" w:rsidRPr="00630C79">
        <w:rPr>
          <w:rFonts w:ascii="Times New Roman" w:hAnsi="Times New Roman" w:cs="Times New Roman"/>
          <w:sz w:val="28"/>
          <w:szCs w:val="28"/>
        </w:rPr>
        <w:t>.</w:t>
      </w:r>
      <w:r w:rsidR="00883A2A" w:rsidRPr="00630C79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                   заместителя главы администрации Татарского муниципального </w:t>
      </w:r>
      <w:r w:rsidRPr="00630C79">
        <w:rPr>
          <w:rFonts w:ascii="Times New Roman" w:hAnsi="Times New Roman" w:cs="Times New Roman"/>
          <w:sz w:val="28"/>
          <w:szCs w:val="28"/>
        </w:rPr>
        <w:t>округа</w:t>
      </w:r>
      <w:r w:rsidR="00883A2A" w:rsidRPr="00630C79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="00225043" w:rsidRPr="00630C79">
        <w:rPr>
          <w:rFonts w:ascii="Times New Roman" w:hAnsi="Times New Roman" w:cs="Times New Roman"/>
          <w:sz w:val="28"/>
          <w:szCs w:val="28"/>
        </w:rPr>
        <w:t>Басалыко Л.Н.</w:t>
      </w:r>
      <w:r w:rsidR="00883A2A" w:rsidRPr="00630C79">
        <w:rPr>
          <w:rFonts w:ascii="Times New Roman" w:hAnsi="Times New Roman" w:cs="Times New Roman"/>
          <w:sz w:val="28"/>
          <w:szCs w:val="28"/>
        </w:rPr>
        <w:t xml:space="preserve"> и постоянную комиссию по строительству, ЖКХ, промышленности, транспорту, связи, аграрным вопросам и экологии</w:t>
      </w:r>
      <w:r w:rsidR="00630C79" w:rsidRPr="00630C79">
        <w:rPr>
          <w:rFonts w:ascii="Times New Roman" w:hAnsi="Times New Roman" w:cs="Times New Roman"/>
          <w:sz w:val="28"/>
          <w:szCs w:val="28"/>
        </w:rPr>
        <w:t xml:space="preserve"> (Пикалин А.В.).</w:t>
      </w:r>
    </w:p>
    <w:p w:rsidR="00210DA6" w:rsidRPr="00630C79" w:rsidRDefault="00210DA6" w:rsidP="00883A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30C79" w:rsidRPr="00630C79" w:rsidTr="00A90CFF">
        <w:trPr>
          <w:trHeight w:val="1122"/>
        </w:trPr>
        <w:tc>
          <w:tcPr>
            <w:tcW w:w="4785" w:type="dxa"/>
            <w:shd w:val="clear" w:color="auto" w:fill="auto"/>
          </w:tcPr>
          <w:p w:rsidR="00630C79" w:rsidRPr="00630C79" w:rsidRDefault="00630C79" w:rsidP="00630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C7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Татарского муниципального округа                                                                                   Новосибирской области                                                            </w:t>
            </w:r>
          </w:p>
          <w:p w:rsidR="00630C79" w:rsidRPr="00630C79" w:rsidRDefault="00630C79" w:rsidP="00630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3A2A" w:rsidRPr="00630C79" w:rsidRDefault="00630C79" w:rsidP="00630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C79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 В.В. Носков                                            </w:t>
            </w:r>
          </w:p>
        </w:tc>
        <w:tc>
          <w:tcPr>
            <w:tcW w:w="4786" w:type="dxa"/>
            <w:shd w:val="clear" w:color="auto" w:fill="auto"/>
          </w:tcPr>
          <w:p w:rsidR="00630C79" w:rsidRPr="00630C79" w:rsidRDefault="00630C79" w:rsidP="00630C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30C79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883A2A" w:rsidRPr="00630C79">
              <w:rPr>
                <w:rFonts w:ascii="Times New Roman" w:hAnsi="Times New Roman" w:cs="Times New Roman"/>
                <w:sz w:val="28"/>
                <w:szCs w:val="28"/>
              </w:rPr>
              <w:t xml:space="preserve">Татарского </w:t>
            </w:r>
          </w:p>
          <w:p w:rsidR="00883A2A" w:rsidRPr="00630C79" w:rsidRDefault="00883A2A" w:rsidP="00630C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30C7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1244DF" w:rsidRPr="00630C79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630C7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Новосибирской области                                                            </w:t>
            </w:r>
          </w:p>
          <w:p w:rsidR="00883A2A" w:rsidRPr="00630C79" w:rsidRDefault="00883A2A" w:rsidP="00630C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3A2A" w:rsidRPr="00630C79" w:rsidRDefault="00883A2A" w:rsidP="00630C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30C79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630C79" w:rsidRPr="00630C79">
              <w:rPr>
                <w:rFonts w:ascii="Times New Roman" w:hAnsi="Times New Roman" w:cs="Times New Roman"/>
                <w:sz w:val="28"/>
                <w:szCs w:val="28"/>
              </w:rPr>
              <w:t xml:space="preserve"> ___________Ю.М.Вязов</w:t>
            </w:r>
          </w:p>
        </w:tc>
      </w:tr>
    </w:tbl>
    <w:p w:rsidR="003519F5" w:rsidRDefault="003519F5" w:rsidP="003519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0DA6" w:rsidRDefault="00210DA6" w:rsidP="00210DA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0DA6" w:rsidRDefault="00210DA6" w:rsidP="00630C79">
      <w:pPr>
        <w:spacing w:after="0" w:line="240" w:lineRule="auto"/>
        <w:ind w:left="5954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2F2" w:rsidRDefault="001552F2" w:rsidP="00630C79">
      <w:pPr>
        <w:spacing w:after="0" w:line="240" w:lineRule="auto"/>
        <w:ind w:left="5954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1552F2" w:rsidRPr="00EE6F19" w:rsidRDefault="001552F2" w:rsidP="00630C79">
      <w:pPr>
        <w:spacing w:after="0" w:line="240" w:lineRule="auto"/>
        <w:ind w:left="5954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F1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  <w:r w:rsidR="00630C7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552F2" w:rsidRPr="00EE6F19" w:rsidRDefault="001552F2" w:rsidP="00630C79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шестой </w:t>
      </w:r>
      <w:r w:rsidRPr="00EE6F19">
        <w:rPr>
          <w:rFonts w:ascii="Times New Roman" w:eastAsia="Times New Roman" w:hAnsi="Times New Roman" w:cs="Times New Roman"/>
          <w:sz w:val="24"/>
          <w:szCs w:val="24"/>
          <w:lang w:eastAsia="ru-RU"/>
        </w:rPr>
        <w:t>сессии</w:t>
      </w:r>
    </w:p>
    <w:p w:rsidR="001552F2" w:rsidRDefault="001552F2" w:rsidP="00630C79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депутатов </w:t>
      </w:r>
    </w:p>
    <w:p w:rsidR="001552F2" w:rsidRDefault="001552F2" w:rsidP="00210DA6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F1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Татарского муниципального округа Новосибирской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первого созыва </w:t>
      </w:r>
      <w:r w:rsidR="00630C7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13.02.2025г</w:t>
      </w:r>
      <w:r w:rsidR="00210D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138</w:t>
      </w:r>
    </w:p>
    <w:p w:rsidR="00210DA6" w:rsidRPr="00210DA6" w:rsidRDefault="00210DA6" w:rsidP="00210DA6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0863" w:rsidRPr="001552F2" w:rsidRDefault="001244DF" w:rsidP="001552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552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Положение о приватизации муниципального имущества,</w:t>
      </w:r>
    </w:p>
    <w:p w:rsidR="00490863" w:rsidRPr="001552F2" w:rsidRDefault="001244DF" w:rsidP="001552F2">
      <w:pPr>
        <w:keepNext/>
        <w:suppressAutoHyphens/>
        <w:spacing w:after="0" w:line="240" w:lineRule="auto"/>
        <w:ind w:right="-314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552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находящегося в собственности </w:t>
      </w:r>
      <w:bookmarkStart w:id="3" w:name="_Hlk180154521"/>
      <w:r w:rsidRPr="001552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Татарского муниципального округа</w:t>
      </w:r>
    </w:p>
    <w:p w:rsidR="001244DF" w:rsidRPr="001552F2" w:rsidRDefault="001244DF" w:rsidP="001552F2">
      <w:pPr>
        <w:keepNext/>
        <w:suppressAutoHyphens/>
        <w:spacing w:after="0" w:line="240" w:lineRule="auto"/>
        <w:ind w:right="-314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552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Новосибирской области</w:t>
      </w:r>
      <w:bookmarkEnd w:id="3"/>
    </w:p>
    <w:p w:rsidR="001244DF" w:rsidRPr="001405DE" w:rsidRDefault="001244DF" w:rsidP="001405D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244DF" w:rsidRPr="001405DE" w:rsidRDefault="001244DF" w:rsidP="00210DA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1244DF" w:rsidRPr="001552F2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 xml:space="preserve">1.1. Положение о приватизации муниципального имущества, находящегося в собственности </w:t>
      </w:r>
      <w:r w:rsidRPr="001405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Татарского </w:t>
      </w:r>
      <w:r w:rsidRPr="001552F2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округа Новосибирской области</w:t>
      </w:r>
      <w:r w:rsidRPr="001552F2">
        <w:rPr>
          <w:rFonts w:ascii="Times New Roman" w:hAnsi="Times New Roman" w:cs="Times New Roman"/>
          <w:sz w:val="28"/>
          <w:szCs w:val="28"/>
        </w:rPr>
        <w:t xml:space="preserve"> (далее - Положение), разработано в соответствии с </w:t>
      </w:r>
      <w:hyperlink r:id="rId11">
        <w:r w:rsidRPr="001552F2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1552F2">
        <w:rPr>
          <w:rFonts w:ascii="Times New Roman" w:hAnsi="Times New Roman" w:cs="Times New Roman"/>
          <w:sz w:val="28"/>
          <w:szCs w:val="28"/>
        </w:rPr>
        <w:t xml:space="preserve"> Российской Федерации, Гражданским </w:t>
      </w:r>
      <w:hyperlink r:id="rId12">
        <w:r w:rsidRPr="001552F2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1552F2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 от 21.12.2001 </w:t>
      </w:r>
      <w:hyperlink r:id="rId13">
        <w:r w:rsidR="00C97F33" w:rsidRPr="001552F2">
          <w:rPr>
            <w:rFonts w:ascii="Times New Roman" w:hAnsi="Times New Roman" w:cs="Times New Roman"/>
            <w:sz w:val="28"/>
            <w:szCs w:val="28"/>
          </w:rPr>
          <w:t>№</w:t>
        </w:r>
        <w:r w:rsidRPr="001552F2">
          <w:rPr>
            <w:rFonts w:ascii="Times New Roman" w:hAnsi="Times New Roman" w:cs="Times New Roman"/>
            <w:sz w:val="28"/>
            <w:szCs w:val="28"/>
          </w:rPr>
          <w:t xml:space="preserve"> 178-ФЗ</w:t>
        </w:r>
      </w:hyperlink>
      <w:r w:rsidRPr="001552F2">
        <w:rPr>
          <w:rFonts w:ascii="Times New Roman" w:hAnsi="Times New Roman" w:cs="Times New Roman"/>
          <w:sz w:val="28"/>
          <w:szCs w:val="28"/>
        </w:rPr>
        <w:t xml:space="preserve"> "О приватизации государственного и муниципального имущества", от 21.07.2005 </w:t>
      </w:r>
      <w:hyperlink r:id="rId14">
        <w:r w:rsidR="00C97F33" w:rsidRPr="001552F2">
          <w:rPr>
            <w:rFonts w:ascii="Times New Roman" w:hAnsi="Times New Roman" w:cs="Times New Roman"/>
            <w:sz w:val="28"/>
            <w:szCs w:val="28"/>
          </w:rPr>
          <w:t>№</w:t>
        </w:r>
        <w:r w:rsidRPr="001552F2">
          <w:rPr>
            <w:rFonts w:ascii="Times New Roman" w:hAnsi="Times New Roman" w:cs="Times New Roman"/>
            <w:sz w:val="28"/>
            <w:szCs w:val="28"/>
          </w:rPr>
          <w:t xml:space="preserve"> 115-ФЗ</w:t>
        </w:r>
      </w:hyperlink>
      <w:r w:rsidRPr="001552F2">
        <w:rPr>
          <w:rFonts w:ascii="Times New Roman" w:hAnsi="Times New Roman" w:cs="Times New Roman"/>
          <w:sz w:val="28"/>
          <w:szCs w:val="28"/>
        </w:rPr>
        <w:t xml:space="preserve"> "О концессионных соглашениях", от 22.07.2008 </w:t>
      </w:r>
      <w:hyperlink r:id="rId15">
        <w:r w:rsidR="00C97F33" w:rsidRPr="001552F2">
          <w:rPr>
            <w:rFonts w:ascii="Times New Roman" w:hAnsi="Times New Roman" w:cs="Times New Roman"/>
            <w:sz w:val="28"/>
            <w:szCs w:val="28"/>
          </w:rPr>
          <w:t>№</w:t>
        </w:r>
        <w:r w:rsidRPr="001552F2">
          <w:rPr>
            <w:rFonts w:ascii="Times New Roman" w:hAnsi="Times New Roman" w:cs="Times New Roman"/>
            <w:sz w:val="28"/>
            <w:szCs w:val="28"/>
          </w:rPr>
          <w:t xml:space="preserve"> 159-ФЗ</w:t>
        </w:r>
      </w:hyperlink>
      <w:r w:rsidRPr="001552F2">
        <w:rPr>
          <w:rFonts w:ascii="Times New Roman" w:hAnsi="Times New Roman" w:cs="Times New Roman"/>
          <w:sz w:val="28"/>
          <w:szCs w:val="28"/>
        </w:rPr>
        <w:t xml:space="preserve"> "Об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Федерации", </w:t>
      </w:r>
      <w:hyperlink r:id="rId16">
        <w:r w:rsidRPr="001552F2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1552F2">
        <w:rPr>
          <w:rFonts w:ascii="Times New Roman" w:hAnsi="Times New Roman" w:cs="Times New Roman"/>
          <w:sz w:val="28"/>
          <w:szCs w:val="28"/>
        </w:rPr>
        <w:t xml:space="preserve"> разработки прогнозных планов (программ) приватизации государственного и муниципального имущества, утвержденными постановлением Правительства Российской Федерации от 26.12.2005 </w:t>
      </w:r>
      <w:r w:rsidR="00C97F33" w:rsidRPr="001552F2">
        <w:rPr>
          <w:rFonts w:ascii="Times New Roman" w:hAnsi="Times New Roman" w:cs="Times New Roman"/>
          <w:sz w:val="28"/>
          <w:szCs w:val="28"/>
        </w:rPr>
        <w:t>№</w:t>
      </w:r>
      <w:r w:rsidRPr="001552F2">
        <w:rPr>
          <w:rFonts w:ascii="Times New Roman" w:hAnsi="Times New Roman" w:cs="Times New Roman"/>
          <w:sz w:val="28"/>
          <w:szCs w:val="28"/>
        </w:rPr>
        <w:t xml:space="preserve"> 806, </w:t>
      </w:r>
      <w:r w:rsidRPr="001552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Постановлением Правительства РФ от 27 августа 2021 года №860 «Об организации и проведении продажи государственного или муниципального имущества в электронной форме», </w:t>
      </w:r>
      <w:hyperlink r:id="rId17">
        <w:r w:rsidRPr="001552F2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1552F2">
        <w:rPr>
          <w:rFonts w:ascii="Times New Roman" w:hAnsi="Times New Roman" w:cs="Times New Roman"/>
          <w:sz w:val="28"/>
          <w:szCs w:val="28"/>
        </w:rPr>
        <w:t xml:space="preserve"> Татарского муниципального округа Новосибирской области.</w:t>
      </w: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>1.2. Положение определяет процедуру планирования приватизации муниципального имущества, находящегося в собственности Татарского муниципального округа Новосибирской области (далее - муниципальное имущество), порядок принятия решения об условиях приватизации муниципального имущества, порядок продажи муниципального имущества, порядок оплаты приватизируемого муниципального имущества, а также особенности информационного обеспечения приватизации муниципального имущества.</w:t>
      </w: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>1.3. Под приватизацией муниципального имущества понимается его возмездное отчуждение в собственность физических и (или) юридических лиц.</w:t>
      </w: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>1.4. Приватизация муниципального имущества осуществляется органами местного самоуправления Татарского муниципального округа Новосибирской области самостоятельно в соответствии с законодательством Российской Федерации о приватизации.</w:t>
      </w:r>
    </w:p>
    <w:p w:rsidR="001244DF" w:rsidRDefault="001244DF" w:rsidP="004908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 xml:space="preserve">Продавцом муниципального имущества является </w:t>
      </w:r>
      <w:r w:rsidR="00144E7A" w:rsidRPr="001405DE">
        <w:rPr>
          <w:rFonts w:ascii="Times New Roman" w:hAnsi="Times New Roman" w:cs="Times New Roman"/>
          <w:sz w:val="28"/>
          <w:szCs w:val="28"/>
        </w:rPr>
        <w:t>администрация</w:t>
      </w:r>
      <w:r w:rsidRPr="001405DE">
        <w:rPr>
          <w:rFonts w:ascii="Times New Roman" w:hAnsi="Times New Roman" w:cs="Times New Roman"/>
          <w:sz w:val="28"/>
          <w:szCs w:val="28"/>
        </w:rPr>
        <w:t xml:space="preserve"> Татарского муниципального округа Новосибирской области (далее - </w:t>
      </w:r>
      <w:r w:rsidR="00144E7A" w:rsidRPr="001405DE">
        <w:rPr>
          <w:rFonts w:ascii="Times New Roman" w:hAnsi="Times New Roman" w:cs="Times New Roman"/>
          <w:sz w:val="28"/>
          <w:szCs w:val="28"/>
        </w:rPr>
        <w:t>администрация</w:t>
      </w:r>
      <w:r w:rsidRPr="001405DE">
        <w:rPr>
          <w:rFonts w:ascii="Times New Roman" w:hAnsi="Times New Roman" w:cs="Times New Roman"/>
          <w:sz w:val="28"/>
          <w:szCs w:val="28"/>
        </w:rPr>
        <w:t>).</w:t>
      </w:r>
    </w:p>
    <w:p w:rsidR="00210DA6" w:rsidRPr="001405DE" w:rsidRDefault="00210DA6" w:rsidP="004908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0DA6" w:rsidRDefault="001244DF" w:rsidP="00210D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270C">
        <w:rPr>
          <w:rFonts w:ascii="Times New Roman" w:hAnsi="Times New Roman" w:cs="Times New Roman"/>
          <w:sz w:val="28"/>
          <w:szCs w:val="28"/>
        </w:rPr>
        <w:t xml:space="preserve">От имени </w:t>
      </w:r>
      <w:r w:rsidR="00144E7A" w:rsidRPr="008B270C">
        <w:rPr>
          <w:rFonts w:ascii="Times New Roman" w:hAnsi="Times New Roman" w:cs="Times New Roman"/>
          <w:sz w:val="28"/>
          <w:szCs w:val="28"/>
        </w:rPr>
        <w:t>администрации</w:t>
      </w:r>
      <w:r w:rsidRPr="008B270C">
        <w:rPr>
          <w:rFonts w:ascii="Times New Roman" w:hAnsi="Times New Roman" w:cs="Times New Roman"/>
          <w:sz w:val="28"/>
          <w:szCs w:val="28"/>
        </w:rPr>
        <w:t xml:space="preserve"> организует продажу приватизируемого </w:t>
      </w:r>
    </w:p>
    <w:p w:rsidR="001244DF" w:rsidRPr="008B270C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270C">
        <w:rPr>
          <w:rFonts w:ascii="Times New Roman" w:hAnsi="Times New Roman" w:cs="Times New Roman"/>
          <w:sz w:val="28"/>
          <w:szCs w:val="28"/>
        </w:rPr>
        <w:t xml:space="preserve">муниципального имущества и осуществляет функции продавца, в том числе при продаже муниципального имущества в электронной форме, </w:t>
      </w:r>
      <w:r w:rsidR="00144E7A" w:rsidRPr="008B270C">
        <w:rPr>
          <w:rFonts w:ascii="Times New Roman" w:hAnsi="Times New Roman" w:cs="Times New Roman"/>
          <w:sz w:val="28"/>
          <w:szCs w:val="28"/>
        </w:rPr>
        <w:t>отдел имущественных и земельных отношений администрации</w:t>
      </w:r>
      <w:r w:rsidRPr="008B270C">
        <w:rPr>
          <w:rFonts w:ascii="Times New Roman" w:hAnsi="Times New Roman" w:cs="Times New Roman"/>
          <w:sz w:val="28"/>
          <w:szCs w:val="28"/>
        </w:rPr>
        <w:t xml:space="preserve"> Татарского муниципального округа Новосибирской области (далее - </w:t>
      </w:r>
      <w:r w:rsidR="00144E7A" w:rsidRPr="008B270C">
        <w:rPr>
          <w:rFonts w:ascii="Times New Roman" w:hAnsi="Times New Roman" w:cs="Times New Roman"/>
          <w:sz w:val="28"/>
          <w:szCs w:val="28"/>
        </w:rPr>
        <w:t>отдел</w:t>
      </w:r>
      <w:r w:rsidRPr="008B270C">
        <w:rPr>
          <w:rFonts w:ascii="Times New Roman" w:hAnsi="Times New Roman" w:cs="Times New Roman"/>
          <w:sz w:val="28"/>
          <w:szCs w:val="28"/>
        </w:rPr>
        <w:t>).</w:t>
      </w:r>
    </w:p>
    <w:p w:rsidR="001244DF" w:rsidRPr="008B270C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270C">
        <w:rPr>
          <w:rFonts w:ascii="Times New Roman" w:hAnsi="Times New Roman" w:cs="Times New Roman"/>
          <w:sz w:val="28"/>
          <w:szCs w:val="28"/>
        </w:rPr>
        <w:t>1.5. В целях рассмотрения вопросов, связанных с приватизацией муниципального имущества, создается комиссия по приватизации.</w:t>
      </w: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 xml:space="preserve">Персональный состав и положение о комиссии по приватизации утверждаются правовым актом </w:t>
      </w:r>
      <w:r w:rsidR="00144E7A" w:rsidRPr="001405DE">
        <w:rPr>
          <w:rFonts w:ascii="Times New Roman" w:hAnsi="Times New Roman" w:cs="Times New Roman"/>
          <w:sz w:val="28"/>
          <w:szCs w:val="28"/>
        </w:rPr>
        <w:t>администрации.</w:t>
      </w: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 xml:space="preserve">В состав комиссии по приватизации включаются представители Совета депутатов Татарского муниципального округа Новосибирской области (далее </w:t>
      </w:r>
      <w:r w:rsidR="00144E7A" w:rsidRPr="001405DE">
        <w:rPr>
          <w:rFonts w:ascii="Times New Roman" w:hAnsi="Times New Roman" w:cs="Times New Roman"/>
          <w:sz w:val="28"/>
          <w:szCs w:val="28"/>
        </w:rPr>
        <w:t>–</w:t>
      </w:r>
      <w:r w:rsidRPr="001405DE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144E7A" w:rsidRPr="001405DE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Pr="001405DE">
        <w:rPr>
          <w:rFonts w:ascii="Times New Roman" w:hAnsi="Times New Roman" w:cs="Times New Roman"/>
          <w:sz w:val="28"/>
          <w:szCs w:val="28"/>
        </w:rPr>
        <w:t>), делегированные решением Совета.</w:t>
      </w: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>1.6. Особенности участия отдельных субъектов в приватизации муниципального имущества и особенности приватизации отдельных видов муниципального имущества устанавливаются законодательством.</w:t>
      </w: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44DF" w:rsidRPr="001405DE" w:rsidRDefault="001244DF" w:rsidP="001405D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>2. Планирование приватизации муниципального имущества</w:t>
      </w: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 xml:space="preserve">2.1. Прогнозный план приватизации муниципального имущества (далее - прогнозный план) разрабатывается </w:t>
      </w:r>
      <w:r w:rsidR="00144E7A" w:rsidRPr="001405DE">
        <w:rPr>
          <w:rFonts w:ascii="Times New Roman" w:hAnsi="Times New Roman" w:cs="Times New Roman"/>
          <w:sz w:val="28"/>
          <w:szCs w:val="28"/>
        </w:rPr>
        <w:t>администрацией</w:t>
      </w:r>
      <w:r w:rsidRPr="001405DE">
        <w:rPr>
          <w:rFonts w:ascii="Times New Roman" w:hAnsi="Times New Roman" w:cs="Times New Roman"/>
          <w:sz w:val="28"/>
          <w:szCs w:val="28"/>
        </w:rPr>
        <w:t xml:space="preserve"> и утверждается Советом </w:t>
      </w:r>
      <w:r w:rsidR="00144E7A" w:rsidRPr="001405DE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Pr="001405DE">
        <w:rPr>
          <w:rFonts w:ascii="Times New Roman" w:hAnsi="Times New Roman" w:cs="Times New Roman"/>
          <w:sz w:val="28"/>
          <w:szCs w:val="28"/>
        </w:rPr>
        <w:t>на плановый период, который составляет один год.</w:t>
      </w: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 xml:space="preserve">2.2. Разработка прогнозного плана осуществляется в соответствии с </w:t>
      </w:r>
      <w:hyperlink r:id="rId18">
        <w:r w:rsidRPr="001552F2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1552F2">
        <w:rPr>
          <w:rFonts w:ascii="Times New Roman" w:hAnsi="Times New Roman" w:cs="Times New Roman"/>
          <w:sz w:val="28"/>
          <w:szCs w:val="28"/>
        </w:rPr>
        <w:t xml:space="preserve"> </w:t>
      </w:r>
      <w:r w:rsidRPr="001405DE">
        <w:rPr>
          <w:rFonts w:ascii="Times New Roman" w:hAnsi="Times New Roman" w:cs="Times New Roman"/>
          <w:sz w:val="28"/>
          <w:szCs w:val="28"/>
        </w:rPr>
        <w:t xml:space="preserve">разработки прогнозных планов (программ) приватизации государственного и муниципального имущества, утвержденными постановлением Правительства Российской Федерации от 26.12.2005 </w:t>
      </w:r>
      <w:r w:rsidR="003842A7">
        <w:rPr>
          <w:rFonts w:ascii="Times New Roman" w:hAnsi="Times New Roman" w:cs="Times New Roman"/>
          <w:sz w:val="28"/>
          <w:szCs w:val="28"/>
        </w:rPr>
        <w:t>№</w:t>
      </w:r>
      <w:r w:rsidRPr="001405DE">
        <w:rPr>
          <w:rFonts w:ascii="Times New Roman" w:hAnsi="Times New Roman" w:cs="Times New Roman"/>
          <w:sz w:val="28"/>
          <w:szCs w:val="28"/>
        </w:rPr>
        <w:t xml:space="preserve"> 806.</w:t>
      </w: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 xml:space="preserve">2.3. Прогнозный план вносится </w:t>
      </w:r>
      <w:r w:rsidR="00144E7A" w:rsidRPr="001405DE">
        <w:rPr>
          <w:rFonts w:ascii="Times New Roman" w:hAnsi="Times New Roman" w:cs="Times New Roman"/>
          <w:sz w:val="28"/>
          <w:szCs w:val="28"/>
        </w:rPr>
        <w:t>администрацией</w:t>
      </w:r>
      <w:r w:rsidRPr="001405DE">
        <w:rPr>
          <w:rFonts w:ascii="Times New Roman" w:hAnsi="Times New Roman" w:cs="Times New Roman"/>
          <w:sz w:val="28"/>
          <w:szCs w:val="28"/>
        </w:rPr>
        <w:t xml:space="preserve"> Татарского муниципального округа Новосибирской области на рассмотрение Совета одновременно с проектом решения Совета </w:t>
      </w:r>
      <w:r w:rsidR="00144E7A" w:rsidRPr="001405DE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Pr="001405DE">
        <w:rPr>
          <w:rFonts w:ascii="Times New Roman" w:hAnsi="Times New Roman" w:cs="Times New Roman"/>
          <w:sz w:val="28"/>
          <w:szCs w:val="28"/>
        </w:rPr>
        <w:t>о бюджете Татарского муниципального округа Новосибирской области на очередной финансовый год и плановый период и утверждается Советом</w:t>
      </w:r>
      <w:r w:rsidR="00144E7A" w:rsidRPr="001405DE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Pr="001405DE">
        <w:rPr>
          <w:rFonts w:ascii="Times New Roman" w:hAnsi="Times New Roman" w:cs="Times New Roman"/>
          <w:sz w:val="28"/>
          <w:szCs w:val="28"/>
        </w:rPr>
        <w:t xml:space="preserve"> не позднее 10 рабочих дней до начала планового периода.</w:t>
      </w: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>2.4. После утверждения прогнозного плана Советом</w:t>
      </w:r>
      <w:r w:rsidR="00144E7A" w:rsidRPr="001405DE">
        <w:rPr>
          <w:rFonts w:ascii="Times New Roman" w:hAnsi="Times New Roman" w:cs="Times New Roman"/>
          <w:sz w:val="28"/>
          <w:szCs w:val="28"/>
        </w:rPr>
        <w:t xml:space="preserve"> депутатов администрация</w:t>
      </w:r>
      <w:r w:rsidRPr="001405DE">
        <w:rPr>
          <w:rFonts w:ascii="Times New Roman" w:hAnsi="Times New Roman" w:cs="Times New Roman"/>
          <w:sz w:val="28"/>
          <w:szCs w:val="28"/>
        </w:rPr>
        <w:t xml:space="preserve"> осуществляет приватизацию муниципального имущества в соответствии с законодательством Российской Федерации о приватизации и Положением.</w:t>
      </w: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 xml:space="preserve">2.5. </w:t>
      </w:r>
      <w:r w:rsidR="00144E7A" w:rsidRPr="001405DE">
        <w:rPr>
          <w:rFonts w:ascii="Times New Roman" w:hAnsi="Times New Roman" w:cs="Times New Roman"/>
          <w:sz w:val="28"/>
          <w:szCs w:val="28"/>
        </w:rPr>
        <w:t>Администрация</w:t>
      </w:r>
      <w:r w:rsidRPr="001405DE">
        <w:rPr>
          <w:rFonts w:ascii="Times New Roman" w:hAnsi="Times New Roman" w:cs="Times New Roman"/>
          <w:sz w:val="28"/>
          <w:szCs w:val="28"/>
        </w:rPr>
        <w:t xml:space="preserve"> ежегодно до 1 февраля представляет в Совет</w:t>
      </w:r>
      <w:r w:rsidR="00144E7A" w:rsidRPr="001405DE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Pr="001405DE">
        <w:rPr>
          <w:rFonts w:ascii="Times New Roman" w:hAnsi="Times New Roman" w:cs="Times New Roman"/>
          <w:sz w:val="28"/>
          <w:szCs w:val="28"/>
        </w:rPr>
        <w:t xml:space="preserve"> информацию о результатах приватизации муниципального имущества за прошедший год.</w:t>
      </w: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42A7" w:rsidRDefault="001244DF" w:rsidP="003842A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 xml:space="preserve">3. Порядок принятия решения об условияхприватизации </w:t>
      </w:r>
    </w:p>
    <w:p w:rsidR="001244DF" w:rsidRPr="001405DE" w:rsidRDefault="001244DF" w:rsidP="003842A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>муниципального имущества</w:t>
      </w: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>3.1. В соответствии с утвержденным прогнозным планом комиссия по приватизации рассматривает условия приватизации муниципального имущества.</w:t>
      </w:r>
    </w:p>
    <w:p w:rsidR="00210DA6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комиссией по приватизации условий </w:t>
      </w:r>
    </w:p>
    <w:p w:rsidR="00210DA6" w:rsidRDefault="00210DA6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0DA6" w:rsidRDefault="001244DF" w:rsidP="00210D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 xml:space="preserve">приватизации муниципального имущества </w:t>
      </w:r>
      <w:r w:rsidR="00144E7A" w:rsidRPr="001405DE">
        <w:rPr>
          <w:rFonts w:ascii="Times New Roman" w:hAnsi="Times New Roman" w:cs="Times New Roman"/>
          <w:sz w:val="28"/>
          <w:szCs w:val="28"/>
        </w:rPr>
        <w:t>отдел</w:t>
      </w:r>
      <w:r w:rsidRPr="001405DE">
        <w:rPr>
          <w:rFonts w:ascii="Times New Roman" w:hAnsi="Times New Roman" w:cs="Times New Roman"/>
          <w:sz w:val="28"/>
          <w:szCs w:val="28"/>
        </w:rPr>
        <w:t xml:space="preserve"> осуществляет подготовку проекта правового акта </w:t>
      </w:r>
      <w:r w:rsidR="00144E7A" w:rsidRPr="001405DE">
        <w:rPr>
          <w:rFonts w:ascii="Times New Roman" w:hAnsi="Times New Roman" w:cs="Times New Roman"/>
          <w:sz w:val="28"/>
          <w:szCs w:val="28"/>
        </w:rPr>
        <w:t>администрации</w:t>
      </w:r>
      <w:r w:rsidRPr="001405DE">
        <w:rPr>
          <w:rFonts w:ascii="Times New Roman" w:hAnsi="Times New Roman" w:cs="Times New Roman"/>
          <w:sz w:val="28"/>
          <w:szCs w:val="28"/>
        </w:rPr>
        <w:t xml:space="preserve"> об утверждении условий приватизации муниципального имущества (далее - р</w:t>
      </w:r>
      <w:r w:rsidR="00210DA6">
        <w:rPr>
          <w:rFonts w:ascii="Times New Roman" w:hAnsi="Times New Roman" w:cs="Times New Roman"/>
          <w:sz w:val="28"/>
          <w:szCs w:val="28"/>
        </w:rPr>
        <w:t>ешение об условиях приватизации</w:t>
      </w:r>
    </w:p>
    <w:p w:rsidR="001244DF" w:rsidRPr="001405DE" w:rsidRDefault="001244DF" w:rsidP="00210D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>муниципального имущества).</w:t>
      </w: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>3.2. Решение об условиях приватизации муниципального имущества должно содержать следующую информацию:</w:t>
      </w: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>наименование муниципального имущества и иные позволяющие его индивидуализировать данные (характеристика муниципального имущества);</w:t>
      </w: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>способ приватизации муниципального имущества;</w:t>
      </w:r>
    </w:p>
    <w:p w:rsidR="001244DF" w:rsidRPr="001552F2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 xml:space="preserve">преимущественное право </w:t>
      </w:r>
      <w:r w:rsidRPr="001552F2">
        <w:rPr>
          <w:rFonts w:ascii="Times New Roman" w:hAnsi="Times New Roman" w:cs="Times New Roman"/>
          <w:sz w:val="28"/>
          <w:szCs w:val="28"/>
        </w:rPr>
        <w:t xml:space="preserve">арендаторов на приобретение арендуемого имущества (в случаях, предусмотренных Федеральным </w:t>
      </w:r>
      <w:hyperlink r:id="rId19">
        <w:r w:rsidRPr="001552F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552F2">
        <w:rPr>
          <w:rFonts w:ascii="Times New Roman" w:hAnsi="Times New Roman" w:cs="Times New Roman"/>
          <w:sz w:val="28"/>
          <w:szCs w:val="28"/>
        </w:rPr>
        <w:t xml:space="preserve"> от 22.07.2008 </w:t>
      </w:r>
      <w:r w:rsidR="003842A7" w:rsidRPr="001552F2">
        <w:rPr>
          <w:rFonts w:ascii="Times New Roman" w:hAnsi="Times New Roman" w:cs="Times New Roman"/>
          <w:sz w:val="28"/>
          <w:szCs w:val="28"/>
        </w:rPr>
        <w:t>№</w:t>
      </w:r>
      <w:r w:rsidRPr="001552F2">
        <w:rPr>
          <w:rFonts w:ascii="Times New Roman" w:hAnsi="Times New Roman" w:cs="Times New Roman"/>
          <w:sz w:val="28"/>
          <w:szCs w:val="28"/>
        </w:rPr>
        <w:t>159-ФЗ "Об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Федерации");</w:t>
      </w:r>
    </w:p>
    <w:p w:rsidR="001244DF" w:rsidRPr="001552F2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2F2">
        <w:rPr>
          <w:rFonts w:ascii="Times New Roman" w:hAnsi="Times New Roman" w:cs="Times New Roman"/>
          <w:sz w:val="28"/>
          <w:szCs w:val="28"/>
        </w:rPr>
        <w:t>начальную цену муниципального имущества;</w:t>
      </w:r>
    </w:p>
    <w:p w:rsidR="001244DF" w:rsidRPr="001552F2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2F2">
        <w:rPr>
          <w:rFonts w:ascii="Times New Roman" w:hAnsi="Times New Roman" w:cs="Times New Roman"/>
          <w:sz w:val="28"/>
          <w:szCs w:val="28"/>
        </w:rPr>
        <w:t>срок рассрочки платежа (в случае ее предоставления);</w:t>
      </w:r>
    </w:p>
    <w:p w:rsidR="001244DF" w:rsidRPr="001552F2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2F2">
        <w:rPr>
          <w:rFonts w:ascii="Times New Roman" w:hAnsi="Times New Roman" w:cs="Times New Roman"/>
          <w:sz w:val="28"/>
          <w:szCs w:val="28"/>
        </w:rPr>
        <w:t>иные необходимые для приватизации муниципального имущества сведения в соответствии с законодательством Российской Федерации о приватизации.</w:t>
      </w:r>
    </w:p>
    <w:p w:rsidR="001244DF" w:rsidRPr="001552F2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2F2">
        <w:rPr>
          <w:rFonts w:ascii="Times New Roman" w:hAnsi="Times New Roman" w:cs="Times New Roman"/>
          <w:sz w:val="28"/>
          <w:szCs w:val="28"/>
        </w:rPr>
        <w:t>В случае приватизации имущественного комплекса муниципального унитарного предприятия Татарского муниципального округа Новосибирской области решением об условиях приватизации муниципального имущества также утверждается:</w:t>
      </w: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>состав подлежащего приватизации имущественного комплекса муниципального унитарного предприятия Татарского муниципального округа Новосибирской области;</w:t>
      </w: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>перечень объектов (в том числе исключительных прав), не подлежащих приватизации в составе имущественного комплекса муниципального унитарного предприятия Татарского муниципального округа Новосибирской области;</w:t>
      </w: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>размер уставного капитала акционерного общества или общества с ограниченной ответственностью, создаваемых посредством преобразования муниципального унитарного предприятия Татарского муниципального округа Новосибирской области;</w:t>
      </w: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>количество, категории и номинальная стоимость акций акционерного общества или номинальная стоимость доли участника общества с ограниченной ответственностью - Татарского муниципального округа Новосибирской области.</w:t>
      </w:r>
    </w:p>
    <w:p w:rsidR="00210DA6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 xml:space="preserve">Состав подлежащего приватизации имущественного комплекса муниципального унитарного предприятия Татарского муниципального округа Новосибирской области определяется в передаточном акте. Передаточный акт составляется на основе данных акта инвентаризации муниципального унитарного предприятия Татарского муниципального округа Новосибирской области, аудиторского заключения, а также документов о земельных участках, предоставленных в установленном порядке муниципальному унитарному предприятию Татарского муниципального округа Новосибирской области, и о </w:t>
      </w:r>
    </w:p>
    <w:p w:rsidR="00210DA6" w:rsidRDefault="00210DA6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>правах на них.</w:t>
      </w: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 xml:space="preserve">3.3. Решение об условиях приватизации муниципального имущества оформляется правовым актом </w:t>
      </w:r>
      <w:r w:rsidR="00DC6DE9" w:rsidRPr="001405DE">
        <w:rPr>
          <w:rFonts w:ascii="Times New Roman" w:hAnsi="Times New Roman" w:cs="Times New Roman"/>
          <w:sz w:val="28"/>
          <w:szCs w:val="28"/>
        </w:rPr>
        <w:t>администрации</w:t>
      </w:r>
      <w:r w:rsidR="003842A7">
        <w:rPr>
          <w:rFonts w:ascii="Times New Roman" w:hAnsi="Times New Roman" w:cs="Times New Roman"/>
          <w:sz w:val="28"/>
          <w:szCs w:val="28"/>
        </w:rPr>
        <w:t>.</w:t>
      </w:r>
    </w:p>
    <w:p w:rsidR="00210DA6" w:rsidRPr="001405DE" w:rsidRDefault="00210DA6" w:rsidP="00210D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44DF" w:rsidRPr="001405DE" w:rsidRDefault="001244DF" w:rsidP="001405D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>4. Порядок продажи муниципального имущества</w:t>
      </w: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>4.1. Продажа муниципального имущества осуществляется способами и в порядке, предусмотренными законодательством Российской Федерации о приватизации.</w:t>
      </w: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 xml:space="preserve">4.2. В целях определения начальной цены приватизируемого муниципального </w:t>
      </w:r>
      <w:r w:rsidRPr="001552F2">
        <w:rPr>
          <w:rFonts w:ascii="Times New Roman" w:hAnsi="Times New Roman" w:cs="Times New Roman"/>
          <w:sz w:val="28"/>
          <w:szCs w:val="28"/>
        </w:rPr>
        <w:t xml:space="preserve">имущества департамент осуществляет закупку услуги по проведению оценки муниципального имущества в соответствии с Федеральным </w:t>
      </w:r>
      <w:hyperlink r:id="rId20">
        <w:r w:rsidRPr="001552F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552F2">
        <w:rPr>
          <w:rFonts w:ascii="Times New Roman" w:hAnsi="Times New Roman" w:cs="Times New Roman"/>
          <w:sz w:val="28"/>
          <w:szCs w:val="28"/>
        </w:rPr>
        <w:t xml:space="preserve"> от 05.04.</w:t>
      </w:r>
      <w:r w:rsidRPr="001405DE">
        <w:rPr>
          <w:rFonts w:ascii="Times New Roman" w:hAnsi="Times New Roman" w:cs="Times New Roman"/>
          <w:sz w:val="28"/>
          <w:szCs w:val="28"/>
        </w:rPr>
        <w:t xml:space="preserve">2013 </w:t>
      </w:r>
      <w:r w:rsidR="003842A7">
        <w:rPr>
          <w:rFonts w:ascii="Times New Roman" w:hAnsi="Times New Roman" w:cs="Times New Roman"/>
          <w:sz w:val="28"/>
          <w:szCs w:val="28"/>
        </w:rPr>
        <w:t>№4</w:t>
      </w:r>
      <w:r w:rsidRPr="001405DE">
        <w:rPr>
          <w:rFonts w:ascii="Times New Roman" w:hAnsi="Times New Roman" w:cs="Times New Roman"/>
          <w:sz w:val="28"/>
          <w:szCs w:val="28"/>
        </w:rPr>
        <w:t>4-ФЗ "О контрактной системе в сфере закупок товаров, работ, услуг для обеспечения государственных и муниципальных нужд".</w:t>
      </w:r>
    </w:p>
    <w:p w:rsidR="001244DF" w:rsidRPr="001405DE" w:rsidRDefault="001244DF" w:rsidP="001405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44DF" w:rsidRPr="001405DE" w:rsidRDefault="001244DF" w:rsidP="001405D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>5. Порядок оплаты приватизируемого муниципального имущества</w:t>
      </w: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44DF" w:rsidRPr="001552F2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 xml:space="preserve">5.1. Оплата покупателем приватизируемого муниципального имущества производится единовременно или в рассрочку </w:t>
      </w:r>
      <w:r w:rsidRPr="001552F2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законодательством. Срок рассрочки не может быть более чем один год, за исключением случая, предусмотренного </w:t>
      </w:r>
      <w:hyperlink w:anchor="P117">
        <w:r w:rsidRPr="001552F2">
          <w:rPr>
            <w:rFonts w:ascii="Times New Roman" w:hAnsi="Times New Roman" w:cs="Times New Roman"/>
            <w:sz w:val="28"/>
            <w:szCs w:val="28"/>
          </w:rPr>
          <w:t>абзацем вторым</w:t>
        </w:r>
      </w:hyperlink>
      <w:r w:rsidRPr="001552F2">
        <w:rPr>
          <w:rFonts w:ascii="Times New Roman" w:hAnsi="Times New Roman" w:cs="Times New Roman"/>
          <w:sz w:val="28"/>
          <w:szCs w:val="28"/>
        </w:rPr>
        <w:t xml:space="preserve"> настоящего пункта.</w:t>
      </w: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17"/>
      <w:bookmarkEnd w:id="4"/>
      <w:r w:rsidRPr="001552F2">
        <w:rPr>
          <w:rFonts w:ascii="Times New Roman" w:hAnsi="Times New Roman" w:cs="Times New Roman"/>
          <w:sz w:val="28"/>
          <w:szCs w:val="28"/>
        </w:rPr>
        <w:t xml:space="preserve">Срок рассрочки оплаты арендуемого имущества, находящегося в муниципальной собственности и приобретаемого субъектами малого и среднего предпринимательства при реализации ими преимущественного права на приобретение такого имущества в соответствии с Федеральным </w:t>
      </w:r>
      <w:hyperlink r:id="rId21">
        <w:r w:rsidRPr="001552F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552F2">
        <w:rPr>
          <w:rFonts w:ascii="Times New Roman" w:hAnsi="Times New Roman" w:cs="Times New Roman"/>
          <w:sz w:val="28"/>
          <w:szCs w:val="28"/>
        </w:rPr>
        <w:t xml:space="preserve"> от 22.07.2008 </w:t>
      </w:r>
      <w:r w:rsidR="003842A7" w:rsidRPr="001552F2">
        <w:rPr>
          <w:rFonts w:ascii="Times New Roman" w:hAnsi="Times New Roman" w:cs="Times New Roman"/>
          <w:sz w:val="28"/>
          <w:szCs w:val="28"/>
        </w:rPr>
        <w:t>№</w:t>
      </w:r>
      <w:r w:rsidRPr="001552F2">
        <w:rPr>
          <w:rFonts w:ascii="Times New Roman" w:hAnsi="Times New Roman" w:cs="Times New Roman"/>
          <w:sz w:val="28"/>
          <w:szCs w:val="28"/>
        </w:rPr>
        <w:t>159-ФЗ "Об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</w:t>
      </w:r>
      <w:r w:rsidRPr="001405DE">
        <w:rPr>
          <w:rFonts w:ascii="Times New Roman" w:hAnsi="Times New Roman" w:cs="Times New Roman"/>
          <w:sz w:val="28"/>
          <w:szCs w:val="28"/>
        </w:rPr>
        <w:t xml:space="preserve"> среднего предпринимательства, и о внесении изменений в отдельные законодательные акты Российской Федерации", составляет пять лет для недвижимого имущества и три года для движимого имущества.</w:t>
      </w:r>
    </w:p>
    <w:p w:rsidR="001244DF" w:rsidRPr="001405DE" w:rsidRDefault="00210DA6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</w:t>
      </w:r>
      <w:r w:rsidR="001244DF" w:rsidRPr="001405DE">
        <w:rPr>
          <w:rFonts w:ascii="Times New Roman" w:hAnsi="Times New Roman" w:cs="Times New Roman"/>
          <w:sz w:val="28"/>
          <w:szCs w:val="28"/>
        </w:rPr>
        <w:t>В случае оплаты приватизируемого муниципального имущества в рассрочку, сроки и порядок ее внесения указываются в решении об условиях приватизации муниципального имущества и подлежат опубликованию в составе информационного сообщения о продаже муниципального имущества.</w:t>
      </w:r>
    </w:p>
    <w:p w:rsidR="001244DF" w:rsidRPr="001405DE" w:rsidRDefault="00210DA6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</w:t>
      </w:r>
      <w:r w:rsidRPr="001405DE">
        <w:rPr>
          <w:rFonts w:ascii="Times New Roman" w:hAnsi="Times New Roman" w:cs="Times New Roman"/>
          <w:sz w:val="28"/>
          <w:szCs w:val="28"/>
        </w:rPr>
        <w:t xml:space="preserve"> На</w:t>
      </w:r>
      <w:r w:rsidR="001244DF" w:rsidRPr="001405DE">
        <w:rPr>
          <w:rFonts w:ascii="Times New Roman" w:hAnsi="Times New Roman" w:cs="Times New Roman"/>
          <w:sz w:val="28"/>
          <w:szCs w:val="28"/>
        </w:rPr>
        <w:t xml:space="preserve"> сумму денежных средств, по уплате которой предоставляется рассрочка, производится начисление процентов исходя из ставки, равной одной трети ставки рефинансирования Центрального банка Российской Федерации, действующей на дату опубликования информационного сообщения о продаже муниципального имущества.</w:t>
      </w:r>
    </w:p>
    <w:p w:rsidR="001244DF" w:rsidRDefault="00210DA6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</w:t>
      </w:r>
      <w:r w:rsidRPr="001405DE">
        <w:rPr>
          <w:rFonts w:ascii="Times New Roman" w:hAnsi="Times New Roman" w:cs="Times New Roman"/>
          <w:sz w:val="28"/>
          <w:szCs w:val="28"/>
        </w:rPr>
        <w:t xml:space="preserve"> Покупатель</w:t>
      </w:r>
      <w:r w:rsidR="001244DF" w:rsidRPr="001405DE">
        <w:rPr>
          <w:rFonts w:ascii="Times New Roman" w:hAnsi="Times New Roman" w:cs="Times New Roman"/>
          <w:sz w:val="28"/>
          <w:szCs w:val="28"/>
        </w:rPr>
        <w:t xml:space="preserve"> вправе оплатить приобретаемое в рассрочку муниципальное имущество досрочно.</w:t>
      </w:r>
    </w:p>
    <w:p w:rsidR="00210DA6" w:rsidRDefault="00210DA6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0DA6" w:rsidRDefault="00210DA6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0DA6" w:rsidRDefault="00210DA6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0DA6" w:rsidRPr="001405DE" w:rsidRDefault="00210DA6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44DF" w:rsidRPr="001405DE" w:rsidRDefault="001244DF" w:rsidP="001405D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>6. Информационное обеспечение приватизации</w:t>
      </w:r>
    </w:p>
    <w:p w:rsidR="001244DF" w:rsidRPr="001405DE" w:rsidRDefault="001244DF" w:rsidP="001405D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>муниципального имущества</w:t>
      </w: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0DA6" w:rsidRPr="001405DE" w:rsidRDefault="001244DF" w:rsidP="00210D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30"/>
      <w:bookmarkEnd w:id="5"/>
      <w:r w:rsidRPr="001405DE">
        <w:rPr>
          <w:rFonts w:ascii="Times New Roman" w:hAnsi="Times New Roman" w:cs="Times New Roman"/>
          <w:sz w:val="28"/>
          <w:szCs w:val="28"/>
        </w:rPr>
        <w:t>6.1. Прогнозный план в течение 15 дней со дня утверждения Советом</w:t>
      </w:r>
      <w:r w:rsidR="001405DE" w:rsidRPr="001405DE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Pr="001405DE">
        <w:rPr>
          <w:rFonts w:ascii="Times New Roman" w:hAnsi="Times New Roman" w:cs="Times New Roman"/>
          <w:sz w:val="28"/>
          <w:szCs w:val="28"/>
        </w:rPr>
        <w:t xml:space="preserve"> подлежит размещению 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Федерации.</w:t>
      </w: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 xml:space="preserve">Прогнозный план в сроки, указанные в </w:t>
      </w:r>
      <w:hyperlink w:anchor="P130">
        <w:r w:rsidRPr="001405DE">
          <w:rPr>
            <w:rFonts w:ascii="Times New Roman" w:hAnsi="Times New Roman" w:cs="Times New Roman"/>
            <w:sz w:val="28"/>
            <w:szCs w:val="28"/>
          </w:rPr>
          <w:t>абзаце первом</w:t>
        </w:r>
      </w:hyperlink>
      <w:r w:rsidRPr="001405DE">
        <w:rPr>
          <w:rFonts w:ascii="Times New Roman" w:hAnsi="Times New Roman" w:cs="Times New Roman"/>
          <w:sz w:val="28"/>
          <w:szCs w:val="28"/>
        </w:rPr>
        <w:t xml:space="preserve"> настоящего пункта, дополнительно размещается на официальном сайте в информационно-телекоммуникационной сети "Интернет", определенном правовым актом </w:t>
      </w:r>
      <w:r w:rsidR="006E44DE">
        <w:rPr>
          <w:rFonts w:ascii="Times New Roman" w:hAnsi="Times New Roman" w:cs="Times New Roman"/>
          <w:sz w:val="28"/>
          <w:szCs w:val="28"/>
        </w:rPr>
        <w:t xml:space="preserve">администрации Татарского муниципального </w:t>
      </w:r>
      <w:r w:rsidR="008B270C">
        <w:rPr>
          <w:rFonts w:ascii="Times New Roman" w:hAnsi="Times New Roman" w:cs="Times New Roman"/>
          <w:sz w:val="28"/>
          <w:szCs w:val="28"/>
        </w:rPr>
        <w:t>округа</w:t>
      </w:r>
      <w:r w:rsidR="006E44D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1405DE">
        <w:rPr>
          <w:rFonts w:ascii="Times New Roman" w:hAnsi="Times New Roman" w:cs="Times New Roman"/>
          <w:sz w:val="28"/>
          <w:szCs w:val="28"/>
        </w:rPr>
        <w:t xml:space="preserve"> для размещения информации о приватизации муниципального имущества, а </w:t>
      </w:r>
      <w:r w:rsidRPr="006E44DE">
        <w:rPr>
          <w:rFonts w:ascii="Times New Roman" w:hAnsi="Times New Roman" w:cs="Times New Roman"/>
          <w:sz w:val="28"/>
          <w:szCs w:val="28"/>
        </w:rPr>
        <w:t xml:space="preserve">также публикуется </w:t>
      </w:r>
      <w:r w:rsidR="006E44DE" w:rsidRPr="006E44DE">
        <w:rPr>
          <w:rFonts w:ascii="Times New Roman" w:hAnsi="Times New Roman" w:cs="Times New Roman"/>
          <w:sz w:val="28"/>
          <w:szCs w:val="28"/>
        </w:rPr>
        <w:t>на официальном сайте администрации</w:t>
      </w:r>
      <w:r w:rsidRPr="006E44DE">
        <w:rPr>
          <w:rFonts w:ascii="Times New Roman" w:hAnsi="Times New Roman" w:cs="Times New Roman"/>
          <w:sz w:val="28"/>
          <w:szCs w:val="28"/>
        </w:rPr>
        <w:t xml:space="preserve"> Татарского муниципального округа Новосибирской области.</w:t>
      </w: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>6.2. Решения об условиях приватизации муниципального имущества, информационные сообщения о продаже муниципального имущества и об итогах его продажи, в том числе о результатах сделок приватизации муниципального имущества, ежегодные отчеты о результатах приватизации муниципального имущества подлежат размещению 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Федерации.</w:t>
      </w: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 xml:space="preserve">Информация о приватизации муниципального имущества, указанная в настоящем пункте, дополнительно размещается на официальном сайте в информационно-телекоммуникационной сети "Интернет", определенном правовым актом </w:t>
      </w:r>
      <w:r w:rsidR="006E44DE">
        <w:rPr>
          <w:rFonts w:ascii="Times New Roman" w:hAnsi="Times New Roman" w:cs="Times New Roman"/>
          <w:sz w:val="28"/>
          <w:szCs w:val="28"/>
        </w:rPr>
        <w:t>администрации Татарского муниципального округа Новосибирской области</w:t>
      </w:r>
      <w:r w:rsidRPr="001405DE">
        <w:rPr>
          <w:rFonts w:ascii="Times New Roman" w:hAnsi="Times New Roman" w:cs="Times New Roman"/>
          <w:sz w:val="28"/>
          <w:szCs w:val="28"/>
        </w:rPr>
        <w:t xml:space="preserve"> для размещения информации о приватизации муниципального имущества.</w:t>
      </w: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5DE">
        <w:rPr>
          <w:rFonts w:ascii="Times New Roman" w:hAnsi="Times New Roman" w:cs="Times New Roman"/>
          <w:sz w:val="28"/>
          <w:szCs w:val="28"/>
        </w:rPr>
        <w:t>6.3. Информационное сообщение о продаже муниципального имущества, об итогах его продажи размещается также на официальном сайте Татарского муниципального округа Новосибирской области в информационно-телекоммуникационной сети "Интернет".</w:t>
      </w:r>
    </w:p>
    <w:p w:rsidR="001244DF" w:rsidRPr="001405DE" w:rsidRDefault="001244DF" w:rsidP="00140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51A" w:rsidRDefault="002C651A" w:rsidP="002C6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2C651A" w:rsidSect="00210DA6">
      <w:footerReference w:type="default" r:id="rId22"/>
      <w:pgSz w:w="11906" w:h="16838"/>
      <w:pgMar w:top="142" w:right="851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4D5" w:rsidRDefault="00BD34D5" w:rsidP="00210DA6">
      <w:pPr>
        <w:spacing w:after="0" w:line="240" w:lineRule="auto"/>
      </w:pPr>
      <w:r>
        <w:separator/>
      </w:r>
    </w:p>
  </w:endnote>
  <w:endnote w:type="continuationSeparator" w:id="0">
    <w:p w:rsidR="00BD34D5" w:rsidRDefault="00BD34D5" w:rsidP="00210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6605560"/>
      <w:docPartObj>
        <w:docPartGallery w:val="Page Numbers (Bottom of Page)"/>
        <w:docPartUnique/>
      </w:docPartObj>
    </w:sdtPr>
    <w:sdtEndPr/>
    <w:sdtContent>
      <w:p w:rsidR="00210DA6" w:rsidRDefault="00210DA6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122A">
          <w:rPr>
            <w:noProof/>
          </w:rPr>
          <w:t>1</w:t>
        </w:r>
        <w:r>
          <w:fldChar w:fldCharType="end"/>
        </w:r>
      </w:p>
    </w:sdtContent>
  </w:sdt>
  <w:p w:rsidR="00210DA6" w:rsidRDefault="00210DA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4D5" w:rsidRDefault="00BD34D5" w:rsidP="00210DA6">
      <w:pPr>
        <w:spacing w:after="0" w:line="240" w:lineRule="auto"/>
      </w:pPr>
      <w:r>
        <w:separator/>
      </w:r>
    </w:p>
  </w:footnote>
  <w:footnote w:type="continuationSeparator" w:id="0">
    <w:p w:rsidR="00BD34D5" w:rsidRDefault="00BD34D5" w:rsidP="00210D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F7BA1"/>
    <w:multiLevelType w:val="multilevel"/>
    <w:tmpl w:val="600882A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1CF1"/>
    <w:rsid w:val="000002F5"/>
    <w:rsid w:val="00011FD7"/>
    <w:rsid w:val="00023D2B"/>
    <w:rsid w:val="0002503E"/>
    <w:rsid w:val="0006735A"/>
    <w:rsid w:val="000C0A29"/>
    <w:rsid w:val="000C1978"/>
    <w:rsid w:val="000E6D89"/>
    <w:rsid w:val="000F0861"/>
    <w:rsid w:val="001244DF"/>
    <w:rsid w:val="00125D4F"/>
    <w:rsid w:val="00132B0B"/>
    <w:rsid w:val="00135512"/>
    <w:rsid w:val="001405DE"/>
    <w:rsid w:val="00144E7A"/>
    <w:rsid w:val="00152582"/>
    <w:rsid w:val="001552F2"/>
    <w:rsid w:val="001554F2"/>
    <w:rsid w:val="00166338"/>
    <w:rsid w:val="0017019E"/>
    <w:rsid w:val="001829C6"/>
    <w:rsid w:val="00202261"/>
    <w:rsid w:val="00210DA6"/>
    <w:rsid w:val="00225043"/>
    <w:rsid w:val="00236BA5"/>
    <w:rsid w:val="00270A88"/>
    <w:rsid w:val="002934E4"/>
    <w:rsid w:val="002C651A"/>
    <w:rsid w:val="002D108A"/>
    <w:rsid w:val="002F1E2A"/>
    <w:rsid w:val="002F439E"/>
    <w:rsid w:val="00321953"/>
    <w:rsid w:val="0034318A"/>
    <w:rsid w:val="003519F5"/>
    <w:rsid w:val="00356827"/>
    <w:rsid w:val="003842A7"/>
    <w:rsid w:val="003878A3"/>
    <w:rsid w:val="003B171B"/>
    <w:rsid w:val="003E0993"/>
    <w:rsid w:val="003F122A"/>
    <w:rsid w:val="00490863"/>
    <w:rsid w:val="004A2C48"/>
    <w:rsid w:val="004D08A2"/>
    <w:rsid w:val="004E05AF"/>
    <w:rsid w:val="00535F25"/>
    <w:rsid w:val="00583829"/>
    <w:rsid w:val="005C457D"/>
    <w:rsid w:val="005F04F3"/>
    <w:rsid w:val="0062638D"/>
    <w:rsid w:val="00630C79"/>
    <w:rsid w:val="0064792F"/>
    <w:rsid w:val="006969C6"/>
    <w:rsid w:val="006A70EE"/>
    <w:rsid w:val="006E44DE"/>
    <w:rsid w:val="006E616E"/>
    <w:rsid w:val="006F7CEE"/>
    <w:rsid w:val="00715412"/>
    <w:rsid w:val="00777607"/>
    <w:rsid w:val="007D2964"/>
    <w:rsid w:val="007D6328"/>
    <w:rsid w:val="0085193C"/>
    <w:rsid w:val="00852465"/>
    <w:rsid w:val="00873533"/>
    <w:rsid w:val="00883A2A"/>
    <w:rsid w:val="008934B4"/>
    <w:rsid w:val="008A1CF1"/>
    <w:rsid w:val="008A4368"/>
    <w:rsid w:val="008B270C"/>
    <w:rsid w:val="008C70CC"/>
    <w:rsid w:val="008C7868"/>
    <w:rsid w:val="008D1DC3"/>
    <w:rsid w:val="008E2DB4"/>
    <w:rsid w:val="008F69A7"/>
    <w:rsid w:val="00901CAC"/>
    <w:rsid w:val="00904455"/>
    <w:rsid w:val="00904641"/>
    <w:rsid w:val="009B5C57"/>
    <w:rsid w:val="009B74E4"/>
    <w:rsid w:val="009F17FB"/>
    <w:rsid w:val="009F1C4D"/>
    <w:rsid w:val="009F462F"/>
    <w:rsid w:val="00A0099B"/>
    <w:rsid w:val="00A26630"/>
    <w:rsid w:val="00A653B4"/>
    <w:rsid w:val="00A74273"/>
    <w:rsid w:val="00AD68F4"/>
    <w:rsid w:val="00AF0AB9"/>
    <w:rsid w:val="00AF21C9"/>
    <w:rsid w:val="00B465EC"/>
    <w:rsid w:val="00B555C9"/>
    <w:rsid w:val="00B736B5"/>
    <w:rsid w:val="00BA26B3"/>
    <w:rsid w:val="00BA39E2"/>
    <w:rsid w:val="00BC3096"/>
    <w:rsid w:val="00BC629E"/>
    <w:rsid w:val="00BD34D5"/>
    <w:rsid w:val="00C029B8"/>
    <w:rsid w:val="00C11A58"/>
    <w:rsid w:val="00C461FB"/>
    <w:rsid w:val="00C55FEB"/>
    <w:rsid w:val="00C97F33"/>
    <w:rsid w:val="00CA4509"/>
    <w:rsid w:val="00CE111B"/>
    <w:rsid w:val="00CE3853"/>
    <w:rsid w:val="00D15362"/>
    <w:rsid w:val="00D3412F"/>
    <w:rsid w:val="00D666B7"/>
    <w:rsid w:val="00DB3261"/>
    <w:rsid w:val="00DB3633"/>
    <w:rsid w:val="00DB657E"/>
    <w:rsid w:val="00DC055D"/>
    <w:rsid w:val="00DC6DE9"/>
    <w:rsid w:val="00DD659F"/>
    <w:rsid w:val="00E03941"/>
    <w:rsid w:val="00E47A4E"/>
    <w:rsid w:val="00E61546"/>
    <w:rsid w:val="00EB604F"/>
    <w:rsid w:val="00ED74A9"/>
    <w:rsid w:val="00F041AE"/>
    <w:rsid w:val="00F61596"/>
    <w:rsid w:val="00F94EE3"/>
    <w:rsid w:val="00FB2AB6"/>
    <w:rsid w:val="00FE3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1A8C9"/>
  <w15:docId w15:val="{7FE0F7C0-4151-43BF-8D6D-03B291876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7FB"/>
  </w:style>
  <w:style w:type="paragraph" w:styleId="3">
    <w:name w:val="heading 3"/>
    <w:basedOn w:val="a"/>
    <w:link w:val="30"/>
    <w:uiPriority w:val="9"/>
    <w:qFormat/>
    <w:rsid w:val="008A1C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A1CF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8A1CF1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3878A3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3878A3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3878A3"/>
    <w:rPr>
      <w:i/>
      <w:iCs/>
    </w:rPr>
  </w:style>
  <w:style w:type="paragraph" w:customStyle="1" w:styleId="Default">
    <w:name w:val="Default"/>
    <w:rsid w:val="000F08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7">
    <w:name w:val="Внимание: недобросовестность!"/>
    <w:basedOn w:val="a"/>
    <w:next w:val="a"/>
    <w:uiPriority w:val="99"/>
    <w:rsid w:val="00132B0B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styleId="a8">
    <w:name w:val="Normal (Web)"/>
    <w:basedOn w:val="a"/>
    <w:uiPriority w:val="99"/>
    <w:semiHidden/>
    <w:unhideWhenUsed/>
    <w:rsid w:val="00FB2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029B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1244D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2"/>
      <w:lang w:eastAsia="ru-RU"/>
    </w:rPr>
  </w:style>
  <w:style w:type="paragraph" w:customStyle="1" w:styleId="ConsPlusTitle">
    <w:name w:val="ConsPlusTitle"/>
    <w:rsid w:val="001244D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kern w:val="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552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552F2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210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10DA6"/>
  </w:style>
  <w:style w:type="paragraph" w:styleId="ae">
    <w:name w:val="footer"/>
    <w:basedOn w:val="a"/>
    <w:link w:val="af"/>
    <w:uiPriority w:val="99"/>
    <w:unhideWhenUsed/>
    <w:rsid w:val="00210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10D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2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9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9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2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6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9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4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0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1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4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1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8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0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3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5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4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4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7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8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3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1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7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RZB&amp;n=474031&amp;dst=100138" TargetMode="External"/><Relationship Id="rId18" Type="http://schemas.openxmlformats.org/officeDocument/2006/relationships/hyperlink" Target="https://login.consultant.ru/link/?req=doc&amp;base=RZB&amp;n=479452&amp;dst=100182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RZB&amp;n=474028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ZB&amp;n=482692&amp;dst=101166" TargetMode="External"/><Relationship Id="rId17" Type="http://schemas.openxmlformats.org/officeDocument/2006/relationships/hyperlink" Target="https://login.consultant.ru/link/?req=doc&amp;base=RLAW049&amp;n=174752&amp;dst=10069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ZB&amp;n=479452&amp;dst=100193" TargetMode="External"/><Relationship Id="rId20" Type="http://schemas.openxmlformats.org/officeDocument/2006/relationships/hyperlink" Target="https://login.consultant.ru/link/?req=doc&amp;base=RZB&amp;n=48313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ZB&amp;n=2875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ZB&amp;n=474028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049&amp;n=174752&amp;dst=100376" TargetMode="External"/><Relationship Id="rId19" Type="http://schemas.openxmlformats.org/officeDocument/2006/relationships/hyperlink" Target="https://login.consultant.ru/link/?req=doc&amp;base=RZB&amp;n=47402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B&amp;n=474031&amp;dst=100036" TargetMode="External"/><Relationship Id="rId14" Type="http://schemas.openxmlformats.org/officeDocument/2006/relationships/hyperlink" Target="https://login.consultant.ru/link/?req=doc&amp;base=RZB&amp;n=471018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DE6FB-E934-4C17-9AF9-16AE3F36E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2282</Words>
  <Characters>13013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Бугай Л В</dc:creator>
  <cp:lastModifiedBy>sov_dep</cp:lastModifiedBy>
  <cp:revision>20</cp:revision>
  <cp:lastPrinted>2025-02-12T09:41:00Z</cp:lastPrinted>
  <dcterms:created xsi:type="dcterms:W3CDTF">2024-10-18T07:22:00Z</dcterms:created>
  <dcterms:modified xsi:type="dcterms:W3CDTF">2025-02-12T09:43:00Z</dcterms:modified>
</cp:coreProperties>
</file>